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252"/>
        <w:gridCol w:w="2323"/>
        <w:gridCol w:w="2127"/>
      </w:tblGrid>
      <w:tr w:rsidR="005A5290" w14:paraId="78E5858F" w14:textId="77777777" w:rsidTr="00B56915">
        <w:trPr>
          <w:trHeight w:val="268"/>
        </w:trPr>
        <w:tc>
          <w:tcPr>
            <w:tcW w:w="1796" w:type="dxa"/>
          </w:tcPr>
          <w:p w14:paraId="6ECF3CC2" w14:textId="77777777" w:rsidR="005A5290" w:rsidRDefault="005A5290" w:rsidP="00B56915">
            <w:pPr>
              <w:pStyle w:val="TableParagraph"/>
              <w:spacing w:before="1" w:line="247" w:lineRule="exact"/>
              <w:rPr>
                <w:b/>
              </w:rPr>
            </w:pPr>
            <w:r>
              <w:rPr>
                <w:b/>
                <w:spacing w:val="-2"/>
              </w:rPr>
              <w:t>Aspek</w:t>
            </w:r>
          </w:p>
        </w:tc>
        <w:tc>
          <w:tcPr>
            <w:tcW w:w="2252" w:type="dxa"/>
          </w:tcPr>
          <w:p w14:paraId="1F5ADB3C" w14:textId="77777777" w:rsidR="005A5290" w:rsidRDefault="005A5290" w:rsidP="00B56915">
            <w:pPr>
              <w:pStyle w:val="TableParagraph"/>
              <w:spacing w:before="1" w:line="247" w:lineRule="exact"/>
              <w:rPr>
                <w:b/>
              </w:rPr>
            </w:pPr>
            <w:r>
              <w:rPr>
                <w:b/>
              </w:rPr>
              <w:t>Sumber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(Subjek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F)</w:t>
            </w:r>
          </w:p>
        </w:tc>
        <w:tc>
          <w:tcPr>
            <w:tcW w:w="2323" w:type="dxa"/>
          </w:tcPr>
          <w:p w14:paraId="7B9950E7" w14:textId="77777777" w:rsidR="005A5290" w:rsidRDefault="005A5290" w:rsidP="00B56915">
            <w:pPr>
              <w:pStyle w:val="TableParagraph"/>
              <w:spacing w:before="1" w:line="247" w:lineRule="exact"/>
              <w:rPr>
                <w:b/>
              </w:rPr>
            </w:pPr>
            <w:r>
              <w:rPr>
                <w:b/>
              </w:rPr>
              <w:t>Sumber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(Subjek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W)</w:t>
            </w:r>
          </w:p>
        </w:tc>
        <w:tc>
          <w:tcPr>
            <w:tcW w:w="2127" w:type="dxa"/>
          </w:tcPr>
          <w:p w14:paraId="43C1B264" w14:textId="77777777" w:rsidR="005A5290" w:rsidRDefault="005A5290" w:rsidP="00B56915">
            <w:pPr>
              <w:pStyle w:val="TableParagraph"/>
              <w:spacing w:before="1" w:line="247" w:lineRule="exact"/>
              <w:ind w:left="111"/>
              <w:rPr>
                <w:b/>
              </w:rPr>
            </w:pPr>
            <w:r>
              <w:rPr>
                <w:b/>
              </w:rPr>
              <w:t>Sumber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(Literatur)</w:t>
            </w:r>
          </w:p>
        </w:tc>
      </w:tr>
      <w:tr w:rsidR="005A5290" w14:paraId="2EC1C95F" w14:textId="77777777" w:rsidTr="00B56915">
        <w:trPr>
          <w:trHeight w:val="1343"/>
        </w:trPr>
        <w:tc>
          <w:tcPr>
            <w:tcW w:w="1796" w:type="dxa"/>
          </w:tcPr>
          <w:p w14:paraId="1841B9FC" w14:textId="77777777" w:rsidR="005A5290" w:rsidRDefault="005A5290" w:rsidP="00B56915">
            <w:pPr>
              <w:pStyle w:val="TableParagraph"/>
              <w:ind w:left="0"/>
              <w:rPr>
                <w:rFonts w:ascii="Times New Roman"/>
              </w:rPr>
            </w:pPr>
          </w:p>
          <w:p w14:paraId="2C88B5EA" w14:textId="77777777" w:rsidR="005A5290" w:rsidRDefault="005A5290" w:rsidP="00B56915">
            <w:pPr>
              <w:pStyle w:val="TableParagraph"/>
              <w:spacing w:before="33"/>
              <w:ind w:left="0"/>
              <w:rPr>
                <w:rFonts w:ascii="Times New Roman"/>
              </w:rPr>
            </w:pPr>
          </w:p>
          <w:p w14:paraId="13B7A2C9" w14:textId="77777777" w:rsidR="005A5290" w:rsidRDefault="005A5290" w:rsidP="00B56915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Kecemasan</w:t>
            </w:r>
          </w:p>
        </w:tc>
        <w:tc>
          <w:tcPr>
            <w:tcW w:w="2252" w:type="dxa"/>
          </w:tcPr>
          <w:p w14:paraId="06ECA528" w14:textId="77777777" w:rsidR="005A5290" w:rsidRDefault="005A5290" w:rsidP="00B56915">
            <w:pPr>
              <w:pStyle w:val="TableParagraph"/>
              <w:tabs>
                <w:tab w:val="left" w:pos="1267"/>
                <w:tab w:val="left" w:pos="1616"/>
              </w:tabs>
              <w:spacing w:line="270" w:lineRule="atLeast"/>
              <w:ind w:right="92"/>
            </w:pPr>
            <w:r>
              <w:rPr>
                <w:spacing w:val="-2"/>
              </w:rPr>
              <w:t>Mengalami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kecemasan</w:t>
            </w:r>
            <w:r>
              <w:tab/>
            </w:r>
            <w:r>
              <w:tab/>
            </w:r>
            <w:r>
              <w:rPr>
                <w:spacing w:val="-2"/>
              </w:rPr>
              <w:t>tetapi tetap</w:t>
            </w:r>
            <w:r>
              <w:tab/>
            </w:r>
            <w:r>
              <w:rPr>
                <w:spacing w:val="-2"/>
              </w:rPr>
              <w:t>semangat menghadapi tantangan.</w:t>
            </w:r>
          </w:p>
        </w:tc>
        <w:tc>
          <w:tcPr>
            <w:tcW w:w="2323" w:type="dxa"/>
          </w:tcPr>
          <w:p w14:paraId="3F88A27C" w14:textId="77777777" w:rsidR="005A5290" w:rsidRDefault="005A5290" w:rsidP="00B56915">
            <w:pPr>
              <w:pStyle w:val="TableParagraph"/>
              <w:spacing w:before="17"/>
              <w:ind w:left="0"/>
              <w:rPr>
                <w:rFonts w:ascii="Times New Roman"/>
              </w:rPr>
            </w:pPr>
          </w:p>
          <w:p w14:paraId="77CE364D" w14:textId="77777777" w:rsidR="005A5290" w:rsidRDefault="005A5290" w:rsidP="00B56915">
            <w:pPr>
              <w:pStyle w:val="TableParagraph"/>
              <w:ind w:right="89"/>
              <w:jc w:val="both"/>
            </w:pPr>
            <w:r>
              <w:t xml:space="preserve">Lebih rentan terhadap frustrasi dan merasa </w:t>
            </w:r>
            <w:r>
              <w:rPr>
                <w:spacing w:val="-2"/>
              </w:rPr>
              <w:t>terjebak.</w:t>
            </w:r>
          </w:p>
        </w:tc>
        <w:tc>
          <w:tcPr>
            <w:tcW w:w="2127" w:type="dxa"/>
          </w:tcPr>
          <w:p w14:paraId="3D061E36" w14:textId="77777777" w:rsidR="005A5290" w:rsidRDefault="005A5290" w:rsidP="00B56915">
            <w:pPr>
              <w:pStyle w:val="TableParagraph"/>
              <w:tabs>
                <w:tab w:val="left" w:pos="1032"/>
                <w:tab w:val="left" w:pos="1417"/>
              </w:tabs>
              <w:spacing w:line="270" w:lineRule="atLeast"/>
              <w:ind w:left="111" w:right="93"/>
            </w:pPr>
            <w:r>
              <w:rPr>
                <w:spacing w:val="-2"/>
              </w:rPr>
              <w:t>Strategi</w:t>
            </w:r>
            <w:r>
              <w:tab/>
            </w:r>
            <w:r>
              <w:tab/>
            </w:r>
            <w:r>
              <w:rPr>
                <w:spacing w:val="-2"/>
              </w:rPr>
              <w:t>koping adaptif</w:t>
            </w:r>
            <w:r>
              <w:tab/>
            </w:r>
            <w:r>
              <w:rPr>
                <w:spacing w:val="-2"/>
              </w:rPr>
              <w:t xml:space="preserve">membantu mengurangi </w:t>
            </w:r>
            <w:r>
              <w:t>kecemasan</w:t>
            </w:r>
            <w:r>
              <w:rPr>
                <w:spacing w:val="-13"/>
              </w:rPr>
              <w:t xml:space="preserve"> </w:t>
            </w:r>
            <w:r>
              <w:t>akademik (Tarigan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al.,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2021).</w:t>
            </w:r>
          </w:p>
        </w:tc>
      </w:tr>
      <w:tr w:rsidR="005A5290" w14:paraId="53B7ABDF" w14:textId="77777777" w:rsidTr="00B56915">
        <w:trPr>
          <w:trHeight w:val="1332"/>
        </w:trPr>
        <w:tc>
          <w:tcPr>
            <w:tcW w:w="1796" w:type="dxa"/>
          </w:tcPr>
          <w:p w14:paraId="5B570D7D" w14:textId="77777777" w:rsidR="005A5290" w:rsidRDefault="005A5290" w:rsidP="00B56915">
            <w:pPr>
              <w:pStyle w:val="TableParagraph"/>
              <w:ind w:left="0"/>
              <w:rPr>
                <w:rFonts w:ascii="Times New Roman"/>
              </w:rPr>
            </w:pPr>
          </w:p>
          <w:p w14:paraId="35AD554B" w14:textId="77777777" w:rsidR="005A5290" w:rsidRDefault="005A5290" w:rsidP="00B56915">
            <w:pPr>
              <w:pStyle w:val="TableParagraph"/>
              <w:spacing w:before="27"/>
              <w:ind w:left="0"/>
              <w:rPr>
                <w:rFonts w:ascii="Times New Roman"/>
              </w:rPr>
            </w:pPr>
          </w:p>
          <w:p w14:paraId="55ADF2C4" w14:textId="77777777" w:rsidR="005A5290" w:rsidRDefault="005A5290" w:rsidP="00B56915">
            <w:pPr>
              <w:pStyle w:val="TableParagraph"/>
              <w:rPr>
                <w:b/>
              </w:rPr>
            </w:pPr>
            <w:r>
              <w:rPr>
                <w:b/>
              </w:rPr>
              <w:t>Dukungan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Sosial</w:t>
            </w:r>
          </w:p>
        </w:tc>
        <w:tc>
          <w:tcPr>
            <w:tcW w:w="2252" w:type="dxa"/>
          </w:tcPr>
          <w:p w14:paraId="0D471ED9" w14:textId="77777777" w:rsidR="005A5290" w:rsidRDefault="005A5290" w:rsidP="00B56915">
            <w:pPr>
              <w:pStyle w:val="TableParagraph"/>
              <w:spacing w:before="11"/>
              <w:ind w:left="0"/>
              <w:rPr>
                <w:rFonts w:ascii="Times New Roman"/>
              </w:rPr>
            </w:pPr>
          </w:p>
          <w:p w14:paraId="7C7735E8" w14:textId="77777777" w:rsidR="005A5290" w:rsidRDefault="005A5290" w:rsidP="00B56915">
            <w:pPr>
              <w:pStyle w:val="TableParagraph"/>
            </w:pPr>
            <w:r>
              <w:rPr>
                <w:spacing w:val="-2"/>
              </w:rPr>
              <w:t xml:space="preserve">Mengandalkan </w:t>
            </w:r>
            <w:r>
              <w:t>bimbingan</w:t>
            </w:r>
            <w:r>
              <w:rPr>
                <w:spacing w:val="28"/>
              </w:rPr>
              <w:t xml:space="preserve"> </w:t>
            </w:r>
            <w:r>
              <w:t>dari</w:t>
            </w:r>
            <w:r>
              <w:rPr>
                <w:spacing w:val="30"/>
              </w:rPr>
              <w:t xml:space="preserve"> </w:t>
            </w:r>
            <w:r>
              <w:t xml:space="preserve">dosen </w:t>
            </w:r>
            <w:r>
              <w:rPr>
                <w:spacing w:val="-2"/>
              </w:rPr>
              <w:t>pembimbing.</w:t>
            </w:r>
          </w:p>
        </w:tc>
        <w:tc>
          <w:tcPr>
            <w:tcW w:w="2323" w:type="dxa"/>
          </w:tcPr>
          <w:p w14:paraId="045C05A3" w14:textId="77777777" w:rsidR="005A5290" w:rsidRDefault="005A5290" w:rsidP="00B56915">
            <w:pPr>
              <w:pStyle w:val="TableParagraph"/>
              <w:spacing w:before="11"/>
              <w:ind w:left="0"/>
              <w:rPr>
                <w:rFonts w:ascii="Times New Roman"/>
              </w:rPr>
            </w:pPr>
          </w:p>
          <w:p w14:paraId="5950F789" w14:textId="77777777" w:rsidR="005A5290" w:rsidRDefault="005A5290" w:rsidP="00B56915">
            <w:pPr>
              <w:pStyle w:val="TableParagraph"/>
              <w:tabs>
                <w:tab w:val="left" w:pos="1823"/>
              </w:tabs>
              <w:ind w:right="89"/>
              <w:jc w:val="both"/>
            </w:pPr>
            <w:r>
              <w:t xml:space="preserve">Lebih bergantung pada </w:t>
            </w:r>
            <w:r>
              <w:rPr>
                <w:spacing w:val="-2"/>
              </w:rPr>
              <w:t>komunikasi</w:t>
            </w:r>
            <w:r>
              <w:tab/>
            </w:r>
            <w:r>
              <w:rPr>
                <w:spacing w:val="-4"/>
              </w:rPr>
              <w:t xml:space="preserve">aktif </w:t>
            </w:r>
            <w:r>
              <w:t>dengan teman-teman.</w:t>
            </w:r>
          </w:p>
        </w:tc>
        <w:tc>
          <w:tcPr>
            <w:tcW w:w="2127" w:type="dxa"/>
          </w:tcPr>
          <w:p w14:paraId="12351AE3" w14:textId="77777777" w:rsidR="005A5290" w:rsidRDefault="005A5290" w:rsidP="00B56915">
            <w:pPr>
              <w:pStyle w:val="TableParagraph"/>
              <w:tabs>
                <w:tab w:val="left" w:pos="874"/>
                <w:tab w:val="left" w:pos="1162"/>
                <w:tab w:val="left" w:pos="1435"/>
              </w:tabs>
              <w:ind w:left="111" w:right="94"/>
            </w:pPr>
            <w:r>
              <w:t>Dukungan sosial</w:t>
            </w:r>
            <w:r>
              <w:rPr>
                <w:spacing w:val="12"/>
              </w:rPr>
              <w:t xml:space="preserve"> </w:t>
            </w:r>
            <w:r>
              <w:t xml:space="preserve">dari </w:t>
            </w:r>
            <w:r>
              <w:rPr>
                <w:spacing w:val="-2"/>
              </w:rPr>
              <w:t>dosen</w:t>
            </w:r>
            <w:r>
              <w:tab/>
            </w:r>
            <w:r>
              <w:rPr>
                <w:spacing w:val="-4"/>
              </w:rPr>
              <w:t>dan</w:t>
            </w:r>
            <w:r>
              <w:tab/>
            </w:r>
            <w:r>
              <w:rPr>
                <w:spacing w:val="-4"/>
              </w:rPr>
              <w:t xml:space="preserve">teman </w:t>
            </w:r>
            <w:r>
              <w:rPr>
                <w:spacing w:val="-2"/>
              </w:rPr>
              <w:t>meningkatkan resiliensi</w:t>
            </w:r>
            <w:r>
              <w:tab/>
            </w:r>
            <w:r>
              <w:rPr>
                <w:spacing w:val="-2"/>
              </w:rPr>
              <w:t>akademik</w:t>
            </w:r>
          </w:p>
          <w:p w14:paraId="1A554152" w14:textId="77777777" w:rsidR="005A5290" w:rsidRDefault="005A5290" w:rsidP="00B56915">
            <w:pPr>
              <w:pStyle w:val="TableParagraph"/>
              <w:spacing w:line="243" w:lineRule="exact"/>
              <w:ind w:left="111"/>
            </w:pPr>
            <w:r>
              <w:t>(Putri,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2023).</w:t>
            </w:r>
          </w:p>
        </w:tc>
      </w:tr>
      <w:tr w:rsidR="005A5290" w14:paraId="5778BD2F" w14:textId="77777777" w:rsidTr="00B56915">
        <w:trPr>
          <w:trHeight w:val="806"/>
        </w:trPr>
        <w:tc>
          <w:tcPr>
            <w:tcW w:w="1796" w:type="dxa"/>
          </w:tcPr>
          <w:p w14:paraId="484975FC" w14:textId="77777777" w:rsidR="005A5290" w:rsidRDefault="005A5290" w:rsidP="00B56915">
            <w:pPr>
              <w:pStyle w:val="TableParagraph"/>
              <w:spacing w:before="136"/>
              <w:ind w:right="164"/>
              <w:rPr>
                <w:b/>
              </w:rPr>
            </w:pPr>
            <w:r>
              <w:rPr>
                <w:b/>
                <w:spacing w:val="-2"/>
              </w:rPr>
              <w:t>Ketahanan Mental</w:t>
            </w:r>
          </w:p>
        </w:tc>
        <w:tc>
          <w:tcPr>
            <w:tcW w:w="2252" w:type="dxa"/>
          </w:tcPr>
          <w:p w14:paraId="45401492" w14:textId="77777777" w:rsidR="005A5290" w:rsidRDefault="005A5290" w:rsidP="00B56915">
            <w:pPr>
              <w:pStyle w:val="TableParagraph"/>
              <w:tabs>
                <w:tab w:val="left" w:pos="1233"/>
                <w:tab w:val="left" w:pos="1582"/>
              </w:tabs>
              <w:spacing w:before="136"/>
              <w:ind w:right="92"/>
            </w:pPr>
            <w:r>
              <w:rPr>
                <w:spacing w:val="-2"/>
              </w:rPr>
              <w:t>Menganggap</w:t>
            </w:r>
            <w:r>
              <w:tab/>
            </w:r>
            <w:r>
              <w:rPr>
                <w:spacing w:val="-2"/>
              </w:rPr>
              <w:t>skripsi sebagai</w:t>
            </w:r>
            <w:r>
              <w:tab/>
            </w:r>
            <w:r>
              <w:rPr>
                <w:spacing w:val="-2"/>
              </w:rPr>
              <w:t>tantangan</w:t>
            </w:r>
          </w:p>
        </w:tc>
        <w:tc>
          <w:tcPr>
            <w:tcW w:w="2323" w:type="dxa"/>
          </w:tcPr>
          <w:p w14:paraId="4661FE94" w14:textId="77777777" w:rsidR="005A5290" w:rsidRDefault="005A5290" w:rsidP="00B56915">
            <w:pPr>
              <w:pStyle w:val="TableParagraph"/>
              <w:tabs>
                <w:tab w:val="left" w:pos="978"/>
                <w:tab w:val="left" w:pos="1775"/>
              </w:tabs>
              <w:spacing w:before="136"/>
              <w:ind w:right="88"/>
            </w:pPr>
            <w:r>
              <w:rPr>
                <w:spacing w:val="-2"/>
              </w:rPr>
              <w:t>Menekankan</w:t>
            </w:r>
            <w:r>
              <w:tab/>
            </w:r>
            <w:r>
              <w:rPr>
                <w:spacing w:val="-4"/>
              </w:rPr>
              <w:t xml:space="preserve">pada </w:t>
            </w:r>
            <w:r>
              <w:rPr>
                <w:spacing w:val="-2"/>
              </w:rPr>
              <w:t>proses</w:t>
            </w:r>
            <w:r>
              <w:tab/>
            </w:r>
            <w:r>
              <w:rPr>
                <w:spacing w:val="-2"/>
              </w:rPr>
              <w:t>pembelajaran</w:t>
            </w:r>
          </w:p>
        </w:tc>
        <w:tc>
          <w:tcPr>
            <w:tcW w:w="2127" w:type="dxa"/>
          </w:tcPr>
          <w:p w14:paraId="38704FEE" w14:textId="77777777" w:rsidR="005A5290" w:rsidRDefault="005A5290" w:rsidP="00B56915">
            <w:pPr>
              <w:pStyle w:val="TableParagraph"/>
              <w:tabs>
                <w:tab w:val="left" w:pos="1157"/>
                <w:tab w:val="left" w:pos="1632"/>
              </w:tabs>
              <w:spacing w:before="8" w:line="237" w:lineRule="auto"/>
              <w:ind w:left="111" w:right="93"/>
            </w:pPr>
            <w:r>
              <w:rPr>
                <w:spacing w:val="-2"/>
              </w:rPr>
              <w:t>Resiliensi</w:t>
            </w:r>
            <w:r>
              <w:tab/>
            </w:r>
            <w:r>
              <w:rPr>
                <w:spacing w:val="-2"/>
              </w:rPr>
              <w:t>akademik dipengaruhi</w:t>
            </w:r>
            <w:r>
              <w:tab/>
            </w:r>
            <w:r>
              <w:rPr>
                <w:spacing w:val="-4"/>
              </w:rPr>
              <w:t>oleh</w:t>
            </w:r>
          </w:p>
          <w:p w14:paraId="47B720F9" w14:textId="77777777" w:rsidR="005A5290" w:rsidRDefault="005A5290" w:rsidP="00B56915">
            <w:pPr>
              <w:pStyle w:val="TableParagraph"/>
              <w:tabs>
                <w:tab w:val="left" w:pos="1723"/>
              </w:tabs>
              <w:spacing w:line="246" w:lineRule="exact"/>
              <w:ind w:left="111"/>
            </w:pPr>
            <w:r>
              <w:rPr>
                <w:spacing w:val="-2"/>
              </w:rPr>
              <w:t>pengendalian</w:t>
            </w:r>
            <w:r>
              <w:tab/>
            </w:r>
            <w:r>
              <w:rPr>
                <w:spacing w:val="-4"/>
              </w:rPr>
              <w:t>diri</w:t>
            </w:r>
          </w:p>
        </w:tc>
      </w:tr>
    </w:tbl>
    <w:p w14:paraId="4DFE8DEA" w14:textId="77777777" w:rsidR="005A5290" w:rsidRDefault="005A5290" w:rsidP="005A5290">
      <w:pPr>
        <w:pStyle w:val="TableParagraph"/>
        <w:spacing w:line="246" w:lineRule="exact"/>
        <w:ind w:left="0"/>
        <w:sectPr w:rsidR="005A5290" w:rsidSect="005A5290">
          <w:headerReference w:type="default" r:id="rId6"/>
          <w:pgSz w:w="11910" w:h="16840"/>
          <w:pgMar w:top="1680" w:right="1559" w:bottom="1760" w:left="992" w:header="710" w:footer="1576" w:gutter="0"/>
          <w:cols w:space="720"/>
        </w:sectPr>
      </w:pPr>
    </w:p>
    <w:p w14:paraId="39971BAE" w14:textId="77777777" w:rsidR="005A5290" w:rsidRDefault="005A5290" w:rsidP="005A5290">
      <w:pPr>
        <w:pStyle w:val="BodyText"/>
        <w:spacing w:before="7"/>
        <w:rPr>
          <w:sz w:val="7"/>
        </w:rPr>
      </w:pPr>
    </w:p>
    <w:tbl>
      <w:tblPr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252"/>
        <w:gridCol w:w="2323"/>
        <w:gridCol w:w="2127"/>
      </w:tblGrid>
      <w:tr w:rsidR="005A5290" w14:paraId="3C9D079A" w14:textId="77777777" w:rsidTr="00B56915">
        <w:trPr>
          <w:trHeight w:val="806"/>
        </w:trPr>
        <w:tc>
          <w:tcPr>
            <w:tcW w:w="1796" w:type="dxa"/>
          </w:tcPr>
          <w:p w14:paraId="750DBB99" w14:textId="77777777" w:rsidR="005A5290" w:rsidRDefault="005A5290" w:rsidP="00B5691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52" w:type="dxa"/>
          </w:tcPr>
          <w:p w14:paraId="2AE2D12C" w14:textId="77777777" w:rsidR="005A5290" w:rsidRDefault="005A5290" w:rsidP="00B56915">
            <w:pPr>
              <w:pStyle w:val="TableParagraph"/>
              <w:spacing w:before="1"/>
            </w:pPr>
            <w:r>
              <w:t>yang</w:t>
            </w:r>
            <w:r>
              <w:rPr>
                <w:spacing w:val="-13"/>
              </w:rPr>
              <w:t xml:space="preserve"> </w:t>
            </w:r>
            <w:r>
              <w:t>melatih</w:t>
            </w:r>
            <w:r>
              <w:rPr>
                <w:spacing w:val="-12"/>
              </w:rPr>
              <w:t xml:space="preserve"> </w:t>
            </w:r>
            <w:r>
              <w:t xml:space="preserve">tanggung </w:t>
            </w:r>
            <w:r>
              <w:rPr>
                <w:spacing w:val="-2"/>
              </w:rPr>
              <w:t>jawab.</w:t>
            </w:r>
          </w:p>
        </w:tc>
        <w:tc>
          <w:tcPr>
            <w:tcW w:w="2323" w:type="dxa"/>
          </w:tcPr>
          <w:p w14:paraId="5A7F50BC" w14:textId="77777777" w:rsidR="005A5290" w:rsidRDefault="005A5290" w:rsidP="00B56915">
            <w:pPr>
              <w:pStyle w:val="TableParagraph"/>
              <w:tabs>
                <w:tab w:val="left" w:pos="1213"/>
              </w:tabs>
              <w:spacing w:before="1"/>
              <w:ind w:right="89"/>
            </w:pPr>
            <w:r>
              <w:rPr>
                <w:spacing w:val="-2"/>
              </w:rPr>
              <w:t>tentang</w:t>
            </w:r>
            <w:r>
              <w:tab/>
            </w:r>
            <w:r>
              <w:rPr>
                <w:spacing w:val="-2"/>
              </w:rPr>
              <w:t>pentingnya perencanaan.</w:t>
            </w:r>
          </w:p>
        </w:tc>
        <w:tc>
          <w:tcPr>
            <w:tcW w:w="2127" w:type="dxa"/>
          </w:tcPr>
          <w:p w14:paraId="61492EA3" w14:textId="77777777" w:rsidR="005A5290" w:rsidRDefault="005A5290" w:rsidP="00B56915">
            <w:pPr>
              <w:pStyle w:val="TableParagraph"/>
              <w:tabs>
                <w:tab w:val="left" w:pos="936"/>
                <w:tab w:val="left" w:pos="1291"/>
              </w:tabs>
              <w:spacing w:before="1"/>
              <w:ind w:left="111" w:right="92"/>
            </w:pPr>
            <w:r>
              <w:rPr>
                <w:spacing w:val="-4"/>
              </w:rPr>
              <w:t>dan</w:t>
            </w:r>
            <w:r>
              <w:tab/>
            </w:r>
            <w:r>
              <w:rPr>
                <w:spacing w:val="-2"/>
              </w:rPr>
              <w:t>penerimaan perubahan</w:t>
            </w:r>
            <w:r>
              <w:tab/>
            </w:r>
            <w:r>
              <w:rPr>
                <w:spacing w:val="-2"/>
              </w:rPr>
              <w:t>(Connor</w:t>
            </w:r>
          </w:p>
          <w:p w14:paraId="4F8F0419" w14:textId="77777777" w:rsidR="005A5290" w:rsidRDefault="005A5290" w:rsidP="00B56915">
            <w:pPr>
              <w:pStyle w:val="TableParagraph"/>
              <w:spacing w:before="1" w:line="247" w:lineRule="exact"/>
              <w:ind w:left="111"/>
            </w:pPr>
            <w:r>
              <w:t>&amp;</w:t>
            </w:r>
            <w:r>
              <w:rPr>
                <w:spacing w:val="-8"/>
              </w:rPr>
              <w:t xml:space="preserve"> </w:t>
            </w:r>
            <w:r>
              <w:t>Davidson,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2003).</w:t>
            </w:r>
          </w:p>
        </w:tc>
      </w:tr>
      <w:tr w:rsidR="005A5290" w14:paraId="367BDC7A" w14:textId="77777777" w:rsidTr="00B56915">
        <w:trPr>
          <w:trHeight w:val="1881"/>
        </w:trPr>
        <w:tc>
          <w:tcPr>
            <w:tcW w:w="1796" w:type="dxa"/>
          </w:tcPr>
          <w:p w14:paraId="6F397496" w14:textId="77777777" w:rsidR="005A5290" w:rsidRDefault="005A5290" w:rsidP="00B56915">
            <w:pPr>
              <w:pStyle w:val="TableParagraph"/>
              <w:ind w:left="0"/>
              <w:rPr>
                <w:rFonts w:ascii="Times New Roman"/>
              </w:rPr>
            </w:pPr>
          </w:p>
          <w:p w14:paraId="0A3A8FF0" w14:textId="77777777" w:rsidR="005A5290" w:rsidRDefault="005A5290" w:rsidP="00B56915">
            <w:pPr>
              <w:pStyle w:val="TableParagraph"/>
              <w:spacing w:before="167"/>
              <w:ind w:left="0"/>
              <w:rPr>
                <w:rFonts w:ascii="Times New Roman"/>
              </w:rPr>
            </w:pPr>
          </w:p>
          <w:p w14:paraId="03B09DF8" w14:textId="77777777" w:rsidR="005A5290" w:rsidRDefault="005A5290" w:rsidP="00B56915">
            <w:pPr>
              <w:pStyle w:val="TableParagraph"/>
              <w:ind w:right="164"/>
              <w:rPr>
                <w:b/>
              </w:rPr>
            </w:pPr>
            <w:r>
              <w:rPr>
                <w:b/>
                <w:spacing w:val="-2"/>
              </w:rPr>
              <w:t>Manajemen Stres</w:t>
            </w:r>
          </w:p>
        </w:tc>
        <w:tc>
          <w:tcPr>
            <w:tcW w:w="2252" w:type="dxa"/>
          </w:tcPr>
          <w:p w14:paraId="29A8D3EA" w14:textId="77777777" w:rsidR="005A5290" w:rsidRDefault="005A5290" w:rsidP="00B56915">
            <w:pPr>
              <w:pStyle w:val="TableParagraph"/>
              <w:spacing w:before="151"/>
              <w:ind w:left="0"/>
              <w:rPr>
                <w:rFonts w:ascii="Times New Roman"/>
              </w:rPr>
            </w:pPr>
          </w:p>
          <w:p w14:paraId="4CD680EA" w14:textId="77777777" w:rsidR="005A5290" w:rsidRDefault="005A5290" w:rsidP="00B56915">
            <w:pPr>
              <w:pStyle w:val="TableParagraph"/>
              <w:tabs>
                <w:tab w:val="left" w:pos="1804"/>
              </w:tabs>
              <w:jc w:val="both"/>
            </w:pPr>
            <w:r>
              <w:rPr>
                <w:spacing w:val="-2"/>
              </w:rPr>
              <w:t>Fokus</w:t>
            </w:r>
            <w:r>
              <w:tab/>
            </w:r>
            <w:r>
              <w:rPr>
                <w:spacing w:val="-5"/>
              </w:rPr>
              <w:t>dan</w:t>
            </w:r>
          </w:p>
          <w:p w14:paraId="5C1C60BB" w14:textId="77777777" w:rsidR="005A5290" w:rsidRDefault="005A5290" w:rsidP="00B56915">
            <w:pPr>
              <w:pStyle w:val="TableParagraph"/>
              <w:spacing w:before="1"/>
              <w:ind w:right="89"/>
              <w:jc w:val="both"/>
            </w:pPr>
            <w:r>
              <w:t xml:space="preserve">bertanggung jawab dalam menyelesaikan </w:t>
            </w:r>
            <w:r>
              <w:rPr>
                <w:spacing w:val="-2"/>
              </w:rPr>
              <w:t>skripsi.</w:t>
            </w:r>
          </w:p>
        </w:tc>
        <w:tc>
          <w:tcPr>
            <w:tcW w:w="2323" w:type="dxa"/>
          </w:tcPr>
          <w:p w14:paraId="47B7C9F6" w14:textId="77777777" w:rsidR="005A5290" w:rsidRDefault="005A5290" w:rsidP="00B56915">
            <w:pPr>
              <w:pStyle w:val="TableParagraph"/>
              <w:spacing w:before="151"/>
              <w:ind w:left="0"/>
              <w:rPr>
                <w:rFonts w:ascii="Times New Roman"/>
              </w:rPr>
            </w:pPr>
          </w:p>
          <w:p w14:paraId="70CBCF03" w14:textId="77777777" w:rsidR="005A5290" w:rsidRDefault="005A5290" w:rsidP="00B56915">
            <w:pPr>
              <w:pStyle w:val="TableParagraph"/>
              <w:tabs>
                <w:tab w:val="left" w:pos="1789"/>
              </w:tabs>
              <w:ind w:right="89"/>
            </w:pPr>
            <w:r>
              <w:t>Lebih</w:t>
            </w:r>
            <w:r>
              <w:rPr>
                <w:spacing w:val="80"/>
              </w:rPr>
              <w:t xml:space="preserve"> </w:t>
            </w:r>
            <w:r>
              <w:t>matang</w:t>
            </w:r>
            <w:r>
              <w:rPr>
                <w:spacing w:val="80"/>
              </w:rPr>
              <w:t xml:space="preserve"> </w:t>
            </w:r>
            <w:r>
              <w:t xml:space="preserve">dalam </w:t>
            </w:r>
            <w:r>
              <w:rPr>
                <w:spacing w:val="-2"/>
              </w:rPr>
              <w:t>mengelola</w:t>
            </w:r>
            <w:r>
              <w:tab/>
            </w:r>
            <w:r>
              <w:rPr>
                <w:spacing w:val="-4"/>
              </w:rPr>
              <w:t>stres</w:t>
            </w:r>
          </w:p>
          <w:p w14:paraId="55D18E77" w14:textId="77777777" w:rsidR="005A5290" w:rsidRDefault="005A5290" w:rsidP="00B56915">
            <w:pPr>
              <w:pStyle w:val="TableParagraph"/>
              <w:tabs>
                <w:tab w:val="left" w:pos="1784"/>
              </w:tabs>
              <w:spacing w:before="1"/>
              <w:ind w:right="89"/>
            </w:pPr>
            <w:r>
              <w:rPr>
                <w:spacing w:val="-2"/>
              </w:rPr>
              <w:t>dibandingkan</w:t>
            </w:r>
            <w:r>
              <w:tab/>
            </w:r>
            <w:r>
              <w:rPr>
                <w:spacing w:val="-4"/>
              </w:rPr>
              <w:t xml:space="preserve">ujian </w:t>
            </w:r>
            <w:r>
              <w:rPr>
                <w:spacing w:val="-2"/>
              </w:rPr>
              <w:t>sebelumnya.</w:t>
            </w:r>
          </w:p>
        </w:tc>
        <w:tc>
          <w:tcPr>
            <w:tcW w:w="2127" w:type="dxa"/>
          </w:tcPr>
          <w:p w14:paraId="6353461E" w14:textId="77777777" w:rsidR="005A5290" w:rsidRDefault="005A5290" w:rsidP="00B56915">
            <w:pPr>
              <w:pStyle w:val="TableParagraph"/>
              <w:tabs>
                <w:tab w:val="left" w:pos="1469"/>
              </w:tabs>
              <w:spacing w:before="1"/>
              <w:ind w:left="111" w:right="92"/>
            </w:pPr>
            <w:r>
              <w:rPr>
                <w:spacing w:val="-2"/>
              </w:rPr>
              <w:t>Regulasi</w:t>
            </w:r>
            <w:r>
              <w:tab/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emosi membantu mahasiswa</w:t>
            </w:r>
            <w:r>
              <w:tab/>
            </w:r>
            <w:r>
              <w:rPr>
                <w:spacing w:val="-4"/>
              </w:rPr>
              <w:t xml:space="preserve">dalam </w:t>
            </w:r>
            <w:r>
              <w:t>menghadapi</w:t>
            </w:r>
            <w:r>
              <w:rPr>
                <w:spacing w:val="-6"/>
              </w:rPr>
              <w:t xml:space="preserve"> </w:t>
            </w:r>
            <w:r>
              <w:t xml:space="preserve">tekanan </w:t>
            </w:r>
            <w:r>
              <w:rPr>
                <w:spacing w:val="-2"/>
              </w:rPr>
              <w:t xml:space="preserve">akademik </w:t>
            </w:r>
            <w:r>
              <w:t>(Mahardhani</w:t>
            </w:r>
            <w:r>
              <w:rPr>
                <w:spacing w:val="80"/>
              </w:rPr>
              <w:t xml:space="preserve"> </w:t>
            </w:r>
            <w:r>
              <w:t>et</w:t>
            </w:r>
            <w:r>
              <w:rPr>
                <w:spacing w:val="80"/>
              </w:rPr>
              <w:t xml:space="preserve"> </w:t>
            </w:r>
            <w:r>
              <w:t>al.,</w:t>
            </w:r>
          </w:p>
          <w:p w14:paraId="0CB5D367" w14:textId="77777777" w:rsidR="005A5290" w:rsidRDefault="005A5290" w:rsidP="00B56915">
            <w:pPr>
              <w:pStyle w:val="TableParagraph"/>
              <w:spacing w:before="2" w:line="247" w:lineRule="exact"/>
              <w:ind w:left="111"/>
            </w:pPr>
            <w:r>
              <w:rPr>
                <w:spacing w:val="-2"/>
              </w:rPr>
              <w:t>2020).</w:t>
            </w:r>
          </w:p>
        </w:tc>
      </w:tr>
    </w:tbl>
    <w:p w14:paraId="25C65AEB" w14:textId="77777777" w:rsidR="00BA0435" w:rsidRDefault="00BA0435"/>
    <w:sectPr w:rsidR="00BA04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B5C9" w14:textId="77777777" w:rsidR="005A5290" w:rsidRDefault="005A5290" w:rsidP="005A5290">
      <w:r>
        <w:separator/>
      </w:r>
    </w:p>
  </w:endnote>
  <w:endnote w:type="continuationSeparator" w:id="0">
    <w:p w14:paraId="3C455528" w14:textId="77777777" w:rsidR="005A5290" w:rsidRDefault="005A5290" w:rsidP="005A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DAE2" w14:textId="77777777" w:rsidR="005A5290" w:rsidRDefault="005A5290" w:rsidP="005A5290">
      <w:r>
        <w:separator/>
      </w:r>
    </w:p>
  </w:footnote>
  <w:footnote w:type="continuationSeparator" w:id="0">
    <w:p w14:paraId="24E21EF8" w14:textId="77777777" w:rsidR="005A5290" w:rsidRDefault="005A5290" w:rsidP="005A5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5F8CE" w14:textId="02C042A5" w:rsidR="005A5290" w:rsidRPr="005A5290" w:rsidRDefault="005A5290" w:rsidP="005A5290">
    <w:pPr>
      <w:pStyle w:val="Header"/>
      <w:jc w:val="center"/>
      <w:rPr>
        <w:sz w:val="28"/>
        <w:szCs w:val="28"/>
        <w:lang w:val="en-US"/>
      </w:rPr>
    </w:pPr>
    <w:proofErr w:type="spellStart"/>
    <w:r w:rsidRPr="005A5290">
      <w:rPr>
        <w:sz w:val="28"/>
        <w:szCs w:val="28"/>
        <w:lang w:val="en-US"/>
      </w:rPr>
      <w:t>Triagulasi</w:t>
    </w:r>
    <w:proofErr w:type="spellEnd"/>
    <w:r w:rsidRPr="005A5290">
      <w:rPr>
        <w:sz w:val="28"/>
        <w:szCs w:val="28"/>
        <w:lang w:val="en-US"/>
      </w:rPr>
      <w:t xml:space="preserve"> Data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290"/>
    <w:rsid w:val="002B0CE4"/>
    <w:rsid w:val="002C2A7F"/>
    <w:rsid w:val="002D18F1"/>
    <w:rsid w:val="003D06C7"/>
    <w:rsid w:val="004A46F4"/>
    <w:rsid w:val="004A6610"/>
    <w:rsid w:val="005A5290"/>
    <w:rsid w:val="005F67A4"/>
    <w:rsid w:val="00987E86"/>
    <w:rsid w:val="00B133A3"/>
    <w:rsid w:val="00BA0435"/>
    <w:rsid w:val="00E26AED"/>
    <w:rsid w:val="00F251F3"/>
    <w:rsid w:val="00FD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ACDE"/>
  <w15:chartTrackingRefBased/>
  <w15:docId w15:val="{671DFC20-3CCB-4608-A0EA-14A8A9D4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2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290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D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D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D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290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D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290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D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290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D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2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2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2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2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2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2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2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2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2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29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5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290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5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290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ID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52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290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ID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52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29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val="en-ID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29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29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5A529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A5290"/>
    <w:rPr>
      <w:rFonts w:ascii="Times New Roman" w:eastAsia="Times New Roman" w:hAnsi="Times New Roman" w:cs="Times New Roman"/>
      <w:kern w:val="0"/>
      <w:lang w:val="id"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A5290"/>
    <w:pPr>
      <w:ind w:left="110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5A5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290"/>
    <w:rPr>
      <w:rFonts w:ascii="Times New Roman" w:eastAsia="Times New Roman" w:hAnsi="Times New Roman" w:cs="Times New Roman"/>
      <w:kern w:val="0"/>
      <w:sz w:val="22"/>
      <w:szCs w:val="22"/>
      <w:lang w:val="id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5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290"/>
    <w:rPr>
      <w:rFonts w:ascii="Times New Roman" w:eastAsia="Times New Roman" w:hAnsi="Times New Roman" w:cs="Times New Roman"/>
      <w:kern w:val="0"/>
      <w:sz w:val="22"/>
      <w:szCs w:val="22"/>
      <w:lang w:val="id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renandita rulas aprelagera rena</dc:creator>
  <cp:keywords/>
  <dc:description/>
  <cp:lastModifiedBy>renandita rulas aprelagera rena</cp:lastModifiedBy>
  <cp:revision>2</cp:revision>
  <dcterms:created xsi:type="dcterms:W3CDTF">2025-04-25T10:05:00Z</dcterms:created>
  <dcterms:modified xsi:type="dcterms:W3CDTF">2025-04-25T10:05:00Z</dcterms:modified>
</cp:coreProperties>
</file>